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C0" w:rsidRPr="00B33107" w:rsidRDefault="007E59C0" w:rsidP="007E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10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E59C0" w:rsidRDefault="007E59C0" w:rsidP="007E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107">
        <w:rPr>
          <w:rFonts w:ascii="Times New Roman" w:hAnsi="Times New Roman" w:cs="Times New Roman"/>
          <w:b/>
          <w:sz w:val="28"/>
          <w:szCs w:val="28"/>
        </w:rPr>
        <w:t>о проведенных совместно с органом опеки и попечительства МО «</w:t>
      </w:r>
      <w:proofErr w:type="spellStart"/>
      <w:r w:rsidRPr="00B33107">
        <w:rPr>
          <w:rFonts w:ascii="Times New Roman" w:hAnsi="Times New Roman" w:cs="Times New Roman"/>
          <w:b/>
          <w:sz w:val="28"/>
          <w:szCs w:val="28"/>
        </w:rPr>
        <w:t>Хоринский</w:t>
      </w:r>
      <w:proofErr w:type="spellEnd"/>
      <w:r w:rsidRPr="00B33107">
        <w:rPr>
          <w:rFonts w:ascii="Times New Roman" w:hAnsi="Times New Roman" w:cs="Times New Roman"/>
          <w:b/>
          <w:sz w:val="28"/>
          <w:szCs w:val="28"/>
        </w:rPr>
        <w:t xml:space="preserve"> район» сверке по выявлению детей-сирот и детей, оставшихся без попечения родителей, их перемене места жительства</w:t>
      </w:r>
    </w:p>
    <w:p w:rsidR="007E59C0" w:rsidRDefault="007E59C0" w:rsidP="007E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107">
        <w:rPr>
          <w:rFonts w:ascii="Times New Roman" w:hAnsi="Times New Roman" w:cs="Times New Roman"/>
          <w:b/>
          <w:sz w:val="28"/>
          <w:szCs w:val="28"/>
        </w:rPr>
        <w:t xml:space="preserve"> в 2020 и 2021 году</w:t>
      </w:r>
    </w:p>
    <w:p w:rsidR="007E59C0" w:rsidRDefault="007E59C0" w:rsidP="007E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9C0" w:rsidRDefault="007E59C0" w:rsidP="007E59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МКУ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Хоринское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управление образования» совместно с органом опеки и попечительства МО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на постоянной основе 2 раза в год проводит сверки по выявлению детей-сирот и детей, оставшихся без попечения родителей. Так, в 2020 году было проведено 2 сверки, в 2021 году проведено 4 сверки (один раз в квартал). Перемен места жительств</w:t>
      </w:r>
      <w:r w:rsidRPr="00BD11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детей-сирот и детей, оставшихся без попечения родителей в 2020 и 2021году не было.</w:t>
      </w:r>
    </w:p>
    <w:p w:rsidR="007E59C0" w:rsidRDefault="007E59C0" w:rsidP="007E59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значится опекунских семей 41, в них детей 66; приемных семей 20, в них детей 31. Итого на учете в органе опеки и попечительства МО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район» состоит 97 несовершеннолетних детей: 28 детей-сирот и 69 детей, оставшихся без попечения родителей. В опекунских семьях 42 учащихся, в приемных семьях 20 учащихся, итого в школах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значится 62 обучающихся</w:t>
      </w:r>
      <w:r w:rsidRPr="00C752E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детей-сирот и детей, оставшихся без попечения родителей.</w:t>
      </w:r>
    </w:p>
    <w:p w:rsidR="00752F59" w:rsidRDefault="00752F59">
      <w:bookmarkStart w:id="0" w:name="_GoBack"/>
      <w:bookmarkEnd w:id="0"/>
    </w:p>
    <w:sectPr w:rsidR="0075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C0"/>
    <w:rsid w:val="00752F59"/>
    <w:rsid w:val="007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4F21F-45E8-4D60-8F8A-5772A3AE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2022-03-01T17:26:00Z</dcterms:created>
  <dcterms:modified xsi:type="dcterms:W3CDTF">2022-03-01T17:26:00Z</dcterms:modified>
</cp:coreProperties>
</file>